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A0A"/>
          <w:sz w:val="30"/>
        </w:rPr>
        <w:t>AI For Business</w:t>
      </w:r>
      <w:r>
        <w:rPr>
          <w:color w:val="6B6B6B"/>
          <w:sz w:val="15"/>
        </w:rPr>
        <w:t xml:space="preserve">     BUSINESS CASE · AI TRAINING MEMBERSHIP</w:t>
      </w:r>
    </w:p>
    <w:tbl>
      <w:tblPr>
        <w:tblW w:type="auto" w:w="0"/>
        <w:tblLayout w:type="fixed"/>
        <w:tblLook w:firstColumn="1" w:firstRow="1" w:lastColumn="0" w:lastRow="0" w:noHBand="0" w:noVBand="1" w:val="04A0"/>
      </w:tblPr>
      <w:tblGrid>
        <w:gridCol w:w="5256"/>
        <w:gridCol w:w="5256"/>
      </w:tblGrid>
      <w:tr>
        <w:tc>
          <w:tcPr>
            <w:tcW w:type="dxa" w:w="6192"/>
          </w:tcPr>
          <w:p>
            <w:pPr>
              <w:spacing w:after="120"/>
            </w:pPr>
            <w:r>
              <w:rPr>
                <w:b/>
                <w:i w:val="0"/>
                <w:color w:val="0A0A0A"/>
                <w:sz w:val="34"/>
              </w:rPr>
              <w:t>Practical AI skills for the work your team already does</w:t>
            </w:r>
          </w:p>
          <w:p>
            <w:r>
              <w:rPr>
                <w:b w:val="0"/>
                <w:i w:val="0"/>
              </w:rPr>
              <w:t>AI For Business is a membership run by BG Hamrick for people who want AI to handle real tasks at work. BG runs his own businesses with a team of AI bots and tests new tools every week, then teaches what's actually working.</w:t>
            </w:r>
          </w:p>
          <w:p>
            <w:r>
              <w:rPr>
                <w:b w:val="0"/>
                <w:i w:val="0"/>
              </w:rPr>
              <w:t>Members learn in live hands-on classes, bring their own work to Office Hours, and set up ready-made skills for their own AI team, led by Alphryd.</w:t>
            </w:r>
          </w:p>
          <w:p>
            <w:pPr>
              <w:spacing w:after="60"/>
            </w:pPr>
            <w:r>
              <w:rPr>
                <w:b/>
                <w:i w:val="0"/>
                <w:color w:val="0A0A0A"/>
                <w:sz w:val="22"/>
              </w:rPr>
              <w:t>The approach</w:t>
            </w:r>
          </w:p>
          <w:p>
            <w:r>
              <w:rPr>
                <w:b w:val="0"/>
                <w:i w:val="0"/>
              </w:rPr>
              <w:t>Hands-on, not theory. Every class is built around real business work, like email, meetings, planning and follow-up. No coding is needed: if you can send an email, you can do this. Members start where they are, from brand new to building agents that run on their own.</w:t>
            </w:r>
          </w:p>
        </w:tc>
        <w:tc>
          <w:tcPr>
            <w:tcW w:type="dxa" w:w="4320"/>
            <w:shd w:val="clear" w:color="auto" w:fill="1A1A1A"/>
          </w:tcPr>
          <w:p>
            <w:pPr>
              <w:spacing w:after="60"/>
            </w:pPr>
            <w:r>
              <w:rPr>
                <w:b/>
                <w:i w:val="0"/>
                <w:color w:val="FFFFFF"/>
                <w:sz w:val="22"/>
              </w:rPr>
              <w:t>The challenge</w:t>
            </w:r>
          </w:p>
          <w:p>
            <w:r>
              <w:rPr>
                <w:b w:val="0"/>
                <w:i w:val="0"/>
                <w:color w:val="E5E5E5"/>
              </w:rPr>
              <w:t>Most teams can already get to AI tools like Grok, Claude and ChatGPT. Having the tool is not the same as getting real work out of it. Without a clear way to learn, people often:</w:t>
            </w:r>
          </w:p>
          <w:p>
            <w:pPr>
              <w:spacing w:after="40"/>
            </w:pPr>
            <w:r>
              <w:rPr>
                <w:b w:val="0"/>
                <w:i w:val="0"/>
                <w:color w:val="E5E5E5"/>
              </w:rPr>
              <w:t>• Try it once, get a weak result and give up</w:t>
            </w:r>
          </w:p>
          <w:p>
            <w:pPr>
              <w:spacing w:after="40"/>
            </w:pPr>
            <w:r>
              <w:rPr>
                <w:b w:val="0"/>
                <w:i w:val="0"/>
                <w:color w:val="E5E5E5"/>
              </w:rPr>
              <w:t>• Lose hours to scattered tutorials and videos</w:t>
            </w:r>
          </w:p>
          <w:p>
            <w:pPr>
              <w:spacing w:after="40"/>
            </w:pPr>
            <w:r>
              <w:rPr>
                <w:b w:val="0"/>
                <w:i w:val="0"/>
                <w:color w:val="E5E5E5"/>
              </w:rPr>
              <w:t>• Get different results every time they ask</w:t>
            </w:r>
          </w:p>
          <w:p>
            <w:pPr>
              <w:spacing w:after="40"/>
            </w:pPr>
            <w:r>
              <w:rPr>
                <w:b w:val="0"/>
                <w:i w:val="0"/>
                <w:color w:val="E5E5E5"/>
              </w:rPr>
              <w:t>• Fall behind as the tools change every week</w:t>
            </w:r>
          </w:p>
        </w:tc>
      </w:tr>
    </w:tbl>
    <w:p>
      <w:pPr>
        <w:spacing w:after="0" w:line="144" w:lineRule="auto"/>
      </w:pPr>
      <w:r/>
    </w:p>
    <w:tbl>
      <w:tblPr>
        <w:tblW w:type="auto" w:w="0"/>
        <w:tblLook w:firstColumn="1" w:firstRow="1" w:lastColumn="0" w:lastRow="0" w:noHBand="0" w:noVBand="1" w:val="04A0"/>
      </w:tblPr>
      <w:tblGrid>
        <w:gridCol w:w="3504"/>
        <w:gridCol w:w="3504"/>
        <w:gridCol w:w="3504"/>
      </w:tblGrid>
      <w:tr>
        <w:tc>
          <w:tcPr>
            <w:tcW w:type="dxa" w:w="3504"/>
            <w:shd w:val="clear" w:color="auto" w:fill="F5F5F5"/>
          </w:tcPr>
          <w:p>
            <w:pPr>
              <w:spacing w:after="40"/>
            </w:pPr>
            <w:r>
              <w:rPr>
                <w:b/>
                <w:i w:val="0"/>
                <w:color w:val="0A0A0A"/>
                <w:sz w:val="22"/>
              </w:rPr>
              <w:t>What's included</w:t>
            </w:r>
          </w:p>
          <w:p>
            <w:pPr>
              <w:spacing w:after="60"/>
            </w:pPr>
            <w:r>
              <w:rPr>
                <w:b w:val="0"/>
                <w:i/>
                <w:color w:val="6B6B6B"/>
              </w:rPr>
              <w:t>Every membership includes:</w:t>
            </w:r>
          </w:p>
          <w:p>
            <w:pPr>
              <w:spacing w:after="40"/>
            </w:pPr>
            <w:r>
              <w:rPr>
                <w:b w:val="0"/>
                <w:i w:val="0"/>
              </w:rPr>
              <w:t>✓ Live hands-on classes, each with a replay</w:t>
            </w:r>
          </w:p>
          <w:p>
            <w:pPr>
              <w:spacing w:after="40"/>
            </w:pPr>
            <w:r>
              <w:rPr>
                <w:b w:val="0"/>
                <w:i w:val="0"/>
              </w:rPr>
              <w:t>✓ Office Hours with BG every week</w:t>
            </w:r>
          </w:p>
          <w:p>
            <w:pPr>
              <w:spacing w:after="40"/>
            </w:pPr>
            <w:r>
              <w:rPr>
                <w:b w:val="0"/>
                <w:i w:val="0"/>
              </w:rPr>
              <w:t>✓ Setup guides for Grok, Claude and ChatGPT</w:t>
            </w:r>
          </w:p>
          <w:p>
            <w:pPr>
              <w:spacing w:after="40"/>
            </w:pPr>
            <w:r>
              <w:rPr>
                <w:b w:val="0"/>
                <w:i w:val="0"/>
              </w:rPr>
              <w:t>✓ The 4-Week Program</w:t>
            </w:r>
          </w:p>
          <w:p>
            <w:pPr>
              <w:spacing w:after="40"/>
            </w:pPr>
            <w:r>
              <w:rPr>
                <w:b w:val="0"/>
                <w:i w:val="0"/>
              </w:rPr>
              <w:t>✓ A new skill every week in the Bots &amp; Skills library</w:t>
            </w:r>
          </w:p>
          <w:p>
            <w:pPr>
              <w:spacing w:after="40"/>
            </w:pPr>
            <w:r>
              <w:rPr>
                <w:b w:val="0"/>
                <w:i w:val="0"/>
              </w:rPr>
              <w:t>✓ Alphryd, the lead of your own AI team</w:t>
            </w:r>
          </w:p>
          <w:p>
            <w:pPr>
              <w:spacing w:after="40"/>
            </w:pPr>
            <w:r>
              <w:rPr>
                <w:b w:val="0"/>
                <w:i w:val="0"/>
              </w:rPr>
              <w:t>✓ The members-only Community</w:t>
            </w:r>
          </w:p>
        </w:tc>
        <w:tc>
          <w:tcPr>
            <w:tcW w:type="dxa" w:w="3504"/>
            <w:shd w:val="clear" w:color="auto" w:fill="F5F5F5"/>
          </w:tcPr>
          <w:p>
            <w:pPr>
              <w:spacing w:after="40"/>
            </w:pPr>
            <w:r>
              <w:rPr>
                <w:b/>
                <w:i w:val="0"/>
                <w:color w:val="0A0A0A"/>
                <w:sz w:val="22"/>
              </w:rPr>
              <w:t>Who it's for</w:t>
            </w:r>
          </w:p>
          <w:p>
            <w:pPr>
              <w:spacing w:after="60"/>
            </w:pPr>
            <w:r>
              <w:rPr>
                <w:b w:val="0"/>
                <w:i/>
                <w:color w:val="6B6B6B"/>
              </w:rPr>
              <w:t>Built for:</w:t>
            </w:r>
          </w:p>
          <w:p>
            <w:pPr>
              <w:spacing w:after="40"/>
            </w:pPr>
            <w:r>
              <w:rPr>
                <w:b w:val="0"/>
                <w:i w:val="0"/>
              </w:rPr>
              <w:t>✓ Owners and department heads</w:t>
            </w:r>
          </w:p>
          <w:p>
            <w:pPr>
              <w:spacing w:after="40"/>
            </w:pPr>
            <w:r>
              <w:rPr>
                <w:b w:val="0"/>
                <w:i w:val="0"/>
              </w:rPr>
              <w:t>✓ The people who make things happen at work</w:t>
            </w:r>
          </w:p>
          <w:p>
            <w:pPr>
              <w:spacing w:after="40"/>
            </w:pPr>
            <w:r>
              <w:rPr>
                <w:b w:val="0"/>
                <w:i w:val="0"/>
              </w:rPr>
              <w:t>✓ Small teams doing most of the work themselves</w:t>
            </w:r>
          </w:p>
          <w:p>
            <w:pPr>
              <w:spacing w:after="40"/>
            </w:pPr>
            <w:r>
              <w:rPr>
                <w:b w:val="0"/>
                <w:i w:val="0"/>
              </w:rPr>
              <w:t>✓ People new to AI, or who tried it and gave up</w:t>
            </w:r>
          </w:p>
          <w:p>
            <w:pPr>
              <w:spacing w:after="40"/>
            </w:pPr>
            <w:r>
              <w:rPr>
                <w:b w:val="0"/>
                <w:i w:val="0"/>
              </w:rPr>
              <w:t>✓ Anyone who learns best by seeing it done live</w:t>
            </w:r>
          </w:p>
          <w:p>
            <w:r>
              <w:rPr>
                <w:b w:val="0"/>
                <w:i w:val="0"/>
              </w:rPr>
              <w:t>No technical background needed. Not built for learning to code or train models.</w:t>
            </w:r>
          </w:p>
        </w:tc>
        <w:tc>
          <w:tcPr>
            <w:tcW w:type="dxa" w:w="3504"/>
            <w:shd w:val="clear" w:color="auto" w:fill="F5F5F5"/>
          </w:tcPr>
          <w:p>
            <w:pPr>
              <w:spacing w:after="40"/>
            </w:pPr>
            <w:r>
              <w:rPr>
                <w:b/>
                <w:i w:val="0"/>
                <w:color w:val="0A0A0A"/>
                <w:sz w:val="22"/>
              </w:rPr>
              <w:t>What the business gets</w:t>
            </w:r>
          </w:p>
          <w:p>
            <w:pPr>
              <w:spacing w:after="60"/>
            </w:pPr>
            <w:r>
              <w:rPr>
                <w:b w:val="0"/>
                <w:i/>
                <w:color w:val="6B6B6B"/>
              </w:rPr>
              <w:t>An employee who can:</w:t>
            </w:r>
          </w:p>
          <w:p>
            <w:pPr>
              <w:spacing w:after="40"/>
            </w:pPr>
            <w:r>
              <w:rPr>
                <w:b w:val="0"/>
                <w:i w:val="0"/>
              </w:rPr>
              <w:t>✓ Hand recurring work to AI, like daily briefs, meeting recaps, email drafts and social posts</w:t>
            </w:r>
          </w:p>
          <w:p>
            <w:pPr>
              <w:spacing w:after="40"/>
            </w:pPr>
            <w:r>
              <w:rPr>
                <w:b w:val="0"/>
                <w:i w:val="0"/>
              </w:rPr>
              <w:t>✓ Keep a person in charge: nothing is sent until they approve it</w:t>
            </w:r>
          </w:p>
          <w:p>
            <w:pPr>
              <w:spacing w:after="40"/>
            </w:pPr>
            <w:r>
              <w:rPr>
                <w:b w:val="0"/>
                <w:i w:val="0"/>
              </w:rPr>
              <w:t>✓ Keep up as the tools change, with a new skill each week</w:t>
            </w:r>
          </w:p>
          <w:p>
            <w:pPr>
              <w:spacing w:after="40"/>
            </w:pPr>
            <w:r>
              <w:rPr>
                <w:b w:val="0"/>
                <w:i w:val="0"/>
              </w:rPr>
              <w:t>✓ Show the team what works, so it spreads</w:t>
            </w:r>
          </w:p>
          <w:p>
            <w:r>
              <w:rPr>
                <w:b w:val="0"/>
                <w:i w:val="0"/>
              </w:rPr>
              <w:t>Expected time saved: [hours saved per week], measured by [how you'll measure it].</w:t>
            </w:r>
          </w:p>
        </w:tc>
      </w:tr>
    </w:tbl>
    <w:p>
      <w:pPr>
        <w:spacing w:after="0" w:line="144" w:lineRule="auto"/>
      </w:pPr>
      <w:r/>
    </w:p>
    <w:tbl>
      <w:tblPr>
        <w:tblStyle w:val="TableGrid"/>
        <w:tblW w:type="auto" w:w="0"/>
        <w:tblLook w:firstColumn="1" w:firstRow="1" w:lastColumn="0" w:lastRow="0" w:noHBand="0" w:noVBand="1" w:val="04A0"/>
      </w:tblPr>
      <w:tblGrid>
        <w:gridCol w:w="5256"/>
        <w:gridCol w:w="5256"/>
      </w:tblGrid>
      <w:tr>
        <w:tc>
          <w:tcPr>
            <w:tcW w:type="dxa" w:w="6048"/>
          </w:tcPr>
          <w:p>
            <w:pPr>
              <w:spacing w:after="60"/>
            </w:pPr>
            <w:r>
              <w:rPr>
                <w:b/>
                <w:i w:val="0"/>
                <w:color w:val="0A0A0A"/>
                <w:sz w:val="22"/>
              </w:rPr>
              <w:t>Case study: a family-run property investment business</w:t>
            </w:r>
          </w:p>
          <w:p>
            <w:r>
              <w:rPr>
                <w:b w:val="0"/>
                <w:i w:val="0"/>
              </w:rPr>
              <w:t>Several people from one property investment business joined together. Their view was that the edge in their industry goes to the business with the best systems and processes, not the one that works the longest hours. Working alongside BG, they automated and systematized a lot of their routine work, with the aim of a business that runs for them instead of one they run by hand every day. Early on, they told the Community they had only scratched the surface of what their AI could do.</w:t>
            </w:r>
          </w:p>
        </w:tc>
        <w:tc>
          <w:tcPr>
            <w:tcW w:type="dxa" w:w="4464"/>
          </w:tcPr>
          <w:p>
            <w:pPr>
              <w:spacing w:after="60"/>
            </w:pPr>
            <w:r>
              <w:rPr>
                <w:b/>
                <w:i w:val="0"/>
                <w:color w:val="0A0A0A"/>
                <w:sz w:val="22"/>
              </w:rPr>
              <w:t>Investment</w:t>
            </w:r>
          </w:p>
          <w:p>
            <w:pPr>
              <w:spacing w:after="60"/>
            </w:pPr>
            <w:r>
              <w:rPr>
                <w:b w:val="0"/>
                <w:i w:val="0"/>
              </w:rPr>
              <w:t>Monthly: $97/month. Pay month to month. Cancel anytime.</w:t>
            </w:r>
          </w:p>
          <w:p>
            <w:pPr>
              <w:spacing w:after="60"/>
            </w:pPr>
            <w:r>
              <w:rPr>
                <w:b w:val="0"/>
                <w:i w:val="0"/>
              </w:rPr>
              <w:t>Yearly: $997/year. Two months free. About $83 a month.</w:t>
            </w:r>
          </w:p>
          <w:p>
            <w:r>
              <w:rPr>
                <w:b w:val="0"/>
                <w:i w:val="0"/>
              </w:rPr>
              <w:t>Starts with a 7-day free trial. Cancel before it ends and there's no charge.</w:t>
            </w:r>
          </w:p>
        </w:tc>
      </w:tr>
    </w:tbl>
    <w:p>
      <w:pPr>
        <w:spacing w:after="0" w:line="144" w:lineRule="auto"/>
      </w:pPr>
      <w:r/>
    </w:p>
    <w:tbl>
      <w:tblPr>
        <w:tblW w:type="auto" w:w="0"/>
        <w:tblLayout w:type="fixed"/>
        <w:tblLook w:firstColumn="1" w:firstRow="1" w:lastColumn="0" w:lastRow="0" w:noHBand="0" w:noVBand="1" w:val="04A0"/>
      </w:tblPr>
      <w:tblGrid>
        <w:gridCol w:w="1440"/>
        <w:gridCol w:w="9072"/>
      </w:tblGrid>
      <w:tr>
        <w:tc>
          <w:tcPr>
            <w:tcW w:type="dxa" w:w="10512"/>
            <w:gridSpan w:val="2"/>
            <w:shd w:val="clear" w:color="auto" w:fill="F5F5F5"/>
          </w:tcPr>
          <w:p>
            <w:r>
              <w:rPr>
                <w:b/>
              </w:rPr>
              <w:t>Quick approval summary</w:t>
            </w:r>
          </w:p>
        </w:tc>
      </w:tr>
      <w:tr>
        <w:tc>
          <w:tcPr>
            <w:tcW w:type="dxa" w:w="1440"/>
            <w:shd w:val="clear" w:color="auto" w:fill="F5F5F5"/>
          </w:tcPr>
          <w:p>
            <w:r>
              <w:rPr>
                <w:b/>
              </w:rPr>
              <w:t>Format</w:t>
            </w:r>
          </w:p>
        </w:tc>
        <w:tc>
          <w:tcPr>
            <w:tcW w:type="dxa" w:w="9072"/>
            <w:shd w:val="clear" w:color="auto" w:fill="F5F5F5"/>
          </w:tcPr>
          <w:p>
            <w:r>
              <w:t>Live online classes with replays, weekly Office Hours, a library of ready skills</w:t>
            </w:r>
          </w:p>
        </w:tc>
      </w:tr>
      <w:tr>
        <w:tc>
          <w:tcPr>
            <w:tcW w:type="dxa" w:w="1440"/>
            <w:shd w:val="clear" w:color="auto" w:fill="F5F5F5"/>
          </w:tcPr>
          <w:p>
            <w:r>
              <w:rPr>
                <w:b/>
              </w:rPr>
              <w:t>Audience</w:t>
            </w:r>
          </w:p>
        </w:tc>
        <w:tc>
          <w:tcPr>
            <w:tcW w:type="dxa" w:w="9072"/>
            <w:shd w:val="clear" w:color="auto" w:fill="F5F5F5"/>
          </w:tcPr>
          <w:p>
            <w:r>
              <w:t>Business owners, managers and team members. No technical background needed.</w:t>
            </w:r>
          </w:p>
        </w:tc>
      </w:tr>
      <w:tr>
        <w:tc>
          <w:tcPr>
            <w:tcW w:type="dxa" w:w="1440"/>
            <w:shd w:val="clear" w:color="auto" w:fill="F5F5F5"/>
          </w:tcPr>
          <w:p>
            <w:r>
              <w:rPr>
                <w:b/>
              </w:rPr>
              <w:t>Outcome</w:t>
            </w:r>
          </w:p>
        </w:tc>
        <w:tc>
          <w:tcPr>
            <w:tcW w:type="dxa" w:w="9072"/>
            <w:shd w:val="clear" w:color="auto" w:fill="F5F5F5"/>
          </w:tcPr>
          <w:p>
            <w:r>
              <w:t>AI handling real, recurring tasks in [employee name]'s role as [role]</w:t>
            </w:r>
          </w:p>
        </w:tc>
      </w:tr>
      <w:tr>
        <w:tc>
          <w:tcPr>
            <w:tcW w:type="dxa" w:w="1440"/>
            <w:shd w:val="clear" w:color="auto" w:fill="F5F5F5"/>
          </w:tcPr>
          <w:p>
            <w:r>
              <w:rPr>
                <w:b/>
              </w:rPr>
              <w:t>Request</w:t>
            </w:r>
          </w:p>
        </w:tc>
        <w:tc>
          <w:tcPr>
            <w:tcW w:type="dxa" w:w="9072"/>
            <w:shd w:val="clear" w:color="auto" w:fill="F5F5F5"/>
          </w:tcPr>
          <w:p>
            <w:r>
              <w:t>[Monthly or Yearly] plan, starting [start date]. Team demo after [number] weeks.</w:t>
            </w:r>
          </w:p>
        </w:tc>
      </w:tr>
    </w:tbl>
    <w:p>
      <w:pPr>
        <w:spacing w:before="160"/>
      </w:pPr>
      <w:r>
        <w:rPr>
          <w:color w:val="6B6B6B"/>
          <w:sz w:val="16"/>
        </w:rPr>
        <w:t>Learn more at aifb.bghamrick.com/join  ·  AI For Business by BG Hamrick</w:t>
      </w:r>
    </w:p>
    <w:sectPr w:rsidR="00FC693F" w:rsidRPr="0006063C" w:rsidSect="00034616">
      <w:pgSz w:w="12240" w:h="15840"/>
      <w:pgMar w:top="720"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color w:val="3A3A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